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3B07A5E" w14:textId="77777777" w:rsidR="00903BED" w:rsidRDefault="00B6201B" w:rsidP="00662859">
      <w:pPr>
        <w:jc w:val="both"/>
      </w:pPr>
      <w:r>
        <w:t>Estimadas familias:</w:t>
      </w:r>
    </w:p>
    <w:p w14:paraId="6453492E" w14:textId="77777777" w:rsidR="00662859" w:rsidRDefault="00662859" w:rsidP="00662859">
      <w:pPr>
        <w:jc w:val="both"/>
      </w:pPr>
    </w:p>
    <w:p w14:paraId="6A2B4C2A" w14:textId="77777777" w:rsidR="00B6201B" w:rsidRDefault="00B6201B" w:rsidP="00662859">
      <w:pPr>
        <w:jc w:val="both"/>
      </w:pPr>
      <w:r>
        <w:t>Para celebrar el final de trimestre, el próximo jueves 22 de diciembre harem</w:t>
      </w:r>
      <w:r w:rsidR="00963EF2">
        <w:t>os una cabalgata de Reyes Magos. É</w:t>
      </w:r>
      <w:r>
        <w:t>sta realizará un recorrido por la localidad, teniendo prevista su salida sobre las 10:30 horas desde el colegio.</w:t>
      </w:r>
    </w:p>
    <w:p w14:paraId="1A15DB06" w14:textId="77777777" w:rsidR="00B6201B" w:rsidRDefault="00B6201B" w:rsidP="00662859">
      <w:pPr>
        <w:jc w:val="both"/>
      </w:pPr>
      <w:r>
        <w:t>La entrada del alumnado será a las 10:00 h, excepto para aque</w:t>
      </w:r>
      <w:r w:rsidR="00662859">
        <w:t>llos que por motivos laboral</w:t>
      </w:r>
      <w:r w:rsidR="00963EF2">
        <w:t>es u</w:t>
      </w:r>
      <w:r>
        <w:t xml:space="preserve"> otros no puedan hacerlo.</w:t>
      </w:r>
    </w:p>
    <w:p w14:paraId="53804102" w14:textId="77777777" w:rsidR="00B6201B" w:rsidRDefault="00B6201B" w:rsidP="00662859">
      <w:pPr>
        <w:jc w:val="both"/>
      </w:pPr>
      <w:r>
        <w:t>En los próximos días se les informará de los elementos decorativos que llevará el alumnado.</w:t>
      </w:r>
    </w:p>
    <w:p w14:paraId="7A4ABCAB" w14:textId="77777777" w:rsidR="00B6201B" w:rsidRDefault="00B6201B" w:rsidP="00662859">
      <w:pPr>
        <w:jc w:val="both"/>
      </w:pPr>
      <w:r>
        <w:t xml:space="preserve">Una de las carrozas es solidaria y vamos a realizar una </w:t>
      </w:r>
      <w:r w:rsidR="00963EF2">
        <w:t>campaña de recogida de juguetes.</w:t>
      </w:r>
      <w:r w:rsidR="00662859">
        <w:t xml:space="preserve"> </w:t>
      </w:r>
      <w:r w:rsidR="00963EF2">
        <w:t>É</w:t>
      </w:r>
      <w:r>
        <w:t>stos deben estar en buen estado.</w:t>
      </w:r>
    </w:p>
    <w:p w14:paraId="2034EF3F" w14:textId="77777777" w:rsidR="00591BE9" w:rsidRDefault="00591BE9" w:rsidP="00662859">
      <w:pPr>
        <w:jc w:val="both"/>
      </w:pPr>
      <w:r>
        <w:t>El dinero para la comida de los camellos es 2,50 € por alumno</w:t>
      </w:r>
      <w:r w:rsidR="00662859">
        <w:t xml:space="preserve"> o alumna</w:t>
      </w:r>
      <w:r w:rsidR="00963EF2">
        <w:t>. S</w:t>
      </w:r>
      <w:r>
        <w:t>e entregará a los</w:t>
      </w:r>
      <w:r w:rsidR="00662859">
        <w:t xml:space="preserve"> </w:t>
      </w:r>
      <w:r>
        <w:t>tutores</w:t>
      </w:r>
      <w:r w:rsidR="00662859">
        <w:t xml:space="preserve"> y a las tutoras</w:t>
      </w:r>
      <w:r>
        <w:t xml:space="preserve"> hasta el día 7 de diciembre.</w:t>
      </w:r>
    </w:p>
    <w:p w14:paraId="29CB18EF" w14:textId="77777777" w:rsidR="00591BE9" w:rsidRDefault="00591BE9" w:rsidP="00662859">
      <w:pPr>
        <w:jc w:val="both"/>
      </w:pPr>
      <w:r>
        <w:t>Estáis invitados a acompañarnos durante la actividad.</w:t>
      </w:r>
    </w:p>
    <w:p w14:paraId="6F884284" w14:textId="77777777" w:rsidR="00662859" w:rsidRDefault="00662859" w:rsidP="00662859">
      <w:pPr>
        <w:jc w:val="both"/>
      </w:pPr>
      <w:bookmarkStart w:id="0" w:name="_GoBack"/>
      <w:bookmarkEnd w:id="0"/>
    </w:p>
    <w:p w14:paraId="596CBCE9" w14:textId="77777777" w:rsidR="00591BE9" w:rsidRDefault="00591BE9" w:rsidP="00662859">
      <w:pPr>
        <w:jc w:val="right"/>
      </w:pPr>
      <w:r>
        <w:t>Reciban un cordial saludo,</w:t>
      </w:r>
    </w:p>
    <w:p w14:paraId="3B981355" w14:textId="77777777" w:rsidR="00591BE9" w:rsidRDefault="00662859" w:rsidP="00662859">
      <w:pPr>
        <w:jc w:val="center"/>
      </w:pPr>
      <w:r>
        <w:t xml:space="preserve">                                                                                              </w:t>
      </w:r>
      <w:r w:rsidR="00591BE9">
        <w:t>La Dirección.</w:t>
      </w:r>
    </w:p>
    <w:tbl>
      <w:tblPr>
        <w:tblW w:w="10349" w:type="dxa"/>
        <w:tblInd w:w="-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937FCD" w:rsidRPr="00E013B3" w14:paraId="308E55BA" w14:textId="77777777" w:rsidTr="0098723C">
        <w:tc>
          <w:tcPr>
            <w:tcW w:w="5246" w:type="dxa"/>
          </w:tcPr>
          <w:p w14:paraId="542A71CE" w14:textId="77777777" w:rsidR="00937FCD" w:rsidRPr="00E013B3" w:rsidRDefault="00937FCD" w:rsidP="0098723C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5103" w:type="dxa"/>
          </w:tcPr>
          <w:p w14:paraId="7B5CC213" w14:textId="77777777" w:rsidR="00937FCD" w:rsidRPr="00E013B3" w:rsidRDefault="00937FCD" w:rsidP="00B706E5">
            <w:pPr>
              <w:pStyle w:val="Encabezado"/>
              <w:tabs>
                <w:tab w:val="clear" w:pos="4252"/>
                <w:tab w:val="clear" w:pos="8504"/>
                <w:tab w:val="left" w:pos="355"/>
              </w:tabs>
              <w:spacing w:after="0" w:line="240" w:lineRule="auto"/>
              <w:ind w:left="355" w:hanging="355"/>
              <w:rPr>
                <w:rFonts w:ascii="Eras Demi ITC" w:eastAsia="Times New Roman" w:hAnsi="Eras Demi ITC"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14:paraId="5F7BA01A" w14:textId="77777777" w:rsidR="00903BED" w:rsidRDefault="00903BED" w:rsidP="00937FCD"/>
    <w:p w14:paraId="24B9F5FD" w14:textId="77777777" w:rsidR="00903BED" w:rsidRDefault="00903BED" w:rsidP="00903BED">
      <w:pPr>
        <w:jc w:val="right"/>
      </w:pPr>
    </w:p>
    <w:p w14:paraId="0D1EBE02" w14:textId="77777777" w:rsidR="00903BED" w:rsidRDefault="00903BED" w:rsidP="00903BED">
      <w:pPr>
        <w:jc w:val="right"/>
      </w:pPr>
    </w:p>
    <w:p w14:paraId="6F6C170F" w14:textId="77777777" w:rsidR="00903BED" w:rsidRDefault="00903BED" w:rsidP="00903BED">
      <w:pPr>
        <w:jc w:val="right"/>
      </w:pPr>
    </w:p>
    <w:p w14:paraId="20BD8D77" w14:textId="77777777" w:rsidR="00B706E5" w:rsidRPr="00B706E5" w:rsidRDefault="00B706E5" w:rsidP="00903BED">
      <w:pPr>
        <w:jc w:val="right"/>
        <w:rPr>
          <w:rFonts w:ascii="Arial" w:hAnsi="Arial" w:cs="Arial"/>
        </w:rPr>
      </w:pPr>
    </w:p>
    <w:p w14:paraId="22E8E12E" w14:textId="77777777" w:rsidR="00903BED" w:rsidRDefault="00903BED" w:rsidP="00903BED">
      <w:pPr>
        <w:jc w:val="right"/>
        <w:rPr>
          <w:rFonts w:ascii="Arial" w:hAnsi="Arial" w:cs="Arial"/>
        </w:rPr>
      </w:pPr>
    </w:p>
    <w:p w14:paraId="5B13581C" w14:textId="77777777" w:rsidR="00903BED" w:rsidRPr="00B706E5" w:rsidRDefault="00B706E5" w:rsidP="009C6FFD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</w:p>
    <w:p w14:paraId="1027FF12" w14:textId="77777777" w:rsidR="00FC20DC" w:rsidRPr="00B706E5" w:rsidRDefault="00FC20DC" w:rsidP="00903BED">
      <w:pPr>
        <w:jc w:val="center"/>
        <w:rPr>
          <w:rFonts w:ascii="Arial" w:hAnsi="Arial" w:cs="Arial"/>
        </w:rPr>
      </w:pPr>
    </w:p>
    <w:p w14:paraId="6971014C" w14:textId="77777777" w:rsidR="00FC20DC" w:rsidRDefault="00FC20DC" w:rsidP="00FC20DC"/>
    <w:p w14:paraId="2F4B9D72" w14:textId="77777777" w:rsidR="00FC20DC" w:rsidRDefault="00FC20DC" w:rsidP="00FC20DC"/>
    <w:p w14:paraId="02E3FA48" w14:textId="77777777" w:rsidR="00271507" w:rsidRDefault="00271507" w:rsidP="00FC20DC"/>
    <w:p w14:paraId="7F0543CA" w14:textId="77777777" w:rsidR="00271507" w:rsidRDefault="00271507" w:rsidP="00FC20DC"/>
    <w:p w14:paraId="08069FF7" w14:textId="77777777" w:rsidR="00271507" w:rsidRDefault="00271507" w:rsidP="00FC20DC"/>
    <w:p w14:paraId="0133696D" w14:textId="77777777" w:rsidR="00FC20DC" w:rsidRDefault="00FC20DC" w:rsidP="00FC20DC"/>
    <w:p w14:paraId="2C6031E5" w14:textId="77777777" w:rsidR="00E220C5" w:rsidRDefault="00E220C5" w:rsidP="00FC20DC"/>
    <w:p w14:paraId="0166F9FC" w14:textId="77777777" w:rsidR="00937FCD" w:rsidRPr="00FC20DC" w:rsidRDefault="00662859" w:rsidP="009C6FFD">
      <w:pPr>
        <w:spacing w:before="120"/>
        <w:jc w:val="center"/>
        <w:rPr>
          <w:rFonts w:ascii="Eras Light ITC" w:hAnsi="Eras Light ITC"/>
          <w:b/>
          <w:bCs/>
          <w:color w:val="00712B"/>
          <w:sz w:val="16"/>
        </w:rPr>
      </w:pPr>
      <w:r>
        <w:rPr>
          <w:noProof/>
        </w:rPr>
        <w:pict w14:anchorId="6690E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4.05pt;margin-top:337.4pt;width:71.1pt;height:124.05pt;z-index:251657728">
            <v:imagedata r:id="rId7" o:title="" gain="1.25" blacklevel="-5243f"/>
          </v:shape>
          <o:OLEObject Type="Embed" ProgID="Photoshop.Image.8" ShapeID="_x0000_s1026" DrawAspect="Content" ObjectID="_1415291066" r:id="rId8">
            <o:FieldCodes>\s</o:FieldCodes>
          </o:OLEObject>
        </w:pict>
      </w:r>
    </w:p>
    <w:sectPr w:rsidR="00937FCD" w:rsidRPr="00FC20DC" w:rsidSect="009C6FFD">
      <w:headerReference w:type="default" r:id="rId9"/>
      <w:footerReference w:type="default" r:id="rId10"/>
      <w:pgSz w:w="11906" w:h="16838"/>
      <w:pgMar w:top="426" w:right="1701" w:bottom="567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83E7A4E" w14:textId="77777777" w:rsidR="00B00580" w:rsidRDefault="00B00580" w:rsidP="009C6FFD">
      <w:r>
        <w:separator/>
      </w:r>
    </w:p>
  </w:endnote>
  <w:endnote w:type="continuationSeparator" w:id="0">
    <w:p w14:paraId="0882260A" w14:textId="77777777" w:rsidR="00B00580" w:rsidRDefault="00B00580" w:rsidP="009C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Light ITC">
    <w:altName w:val="Helvetica Neue Light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6B56" w14:textId="77777777" w:rsidR="009C6FFD" w:rsidRDefault="009C6FFD" w:rsidP="009C6FFD">
    <w:pPr>
      <w:spacing w:before="120"/>
      <w:jc w:val="center"/>
      <w:rPr>
        <w:rFonts w:ascii="Eras Light ITC" w:hAnsi="Eras Light ITC"/>
        <w:b/>
        <w:bCs/>
        <w:color w:val="00712B"/>
        <w:sz w:val="16"/>
      </w:rPr>
    </w:pPr>
    <w:proofErr w:type="spellStart"/>
    <w:r>
      <w:rPr>
        <w:rFonts w:ascii="Eras Light ITC" w:hAnsi="Eras Light ITC"/>
        <w:b/>
        <w:bCs/>
        <w:color w:val="00712B"/>
        <w:sz w:val="16"/>
      </w:rPr>
      <w:t>Bda</w:t>
    </w:r>
    <w:proofErr w:type="spellEnd"/>
    <w:r>
      <w:rPr>
        <w:rFonts w:ascii="Eras Light ITC" w:hAnsi="Eras Light ITC"/>
        <w:b/>
        <w:bCs/>
        <w:color w:val="00712B"/>
        <w:sz w:val="16"/>
      </w:rPr>
      <w:t xml:space="preserve">. Virgen de los Reyes </w:t>
    </w:r>
    <w:r w:rsidRPr="00A34BD2">
      <w:rPr>
        <w:rFonts w:ascii="Eras Light ITC" w:hAnsi="Eras Light ITC"/>
        <w:b/>
        <w:bCs/>
        <w:color w:val="00712B"/>
        <w:sz w:val="16"/>
      </w:rPr>
      <w:t xml:space="preserve">s/n. </w:t>
    </w:r>
    <w:r>
      <w:rPr>
        <w:rFonts w:ascii="Eras Light ITC" w:hAnsi="Eras Light ITC"/>
        <w:b/>
        <w:bCs/>
        <w:color w:val="00712B"/>
        <w:sz w:val="16"/>
      </w:rPr>
      <w:t xml:space="preserve">– 41950 Castilleja de la Cuesta  (Sevilla) </w:t>
    </w:r>
  </w:p>
  <w:p w14:paraId="10D9ACCB" w14:textId="77777777" w:rsidR="009C6FFD" w:rsidRPr="00FC20DC" w:rsidRDefault="009C6FFD" w:rsidP="009C6FFD">
    <w:pPr>
      <w:spacing w:before="120"/>
      <w:jc w:val="center"/>
      <w:rPr>
        <w:rFonts w:ascii="Eras Light ITC" w:hAnsi="Eras Light ITC"/>
        <w:b/>
        <w:bCs/>
        <w:color w:val="00712B"/>
        <w:sz w:val="16"/>
      </w:rPr>
    </w:pPr>
    <w:r>
      <w:rPr>
        <w:rFonts w:ascii="Eras Light ITC" w:hAnsi="Eras Light ITC"/>
        <w:b/>
        <w:bCs/>
        <w:color w:val="00712B"/>
        <w:sz w:val="16"/>
      </w:rPr>
      <w:t xml:space="preserve"> Telf. </w:t>
    </w:r>
    <w:r w:rsidRPr="00FC20DC">
      <w:rPr>
        <w:rFonts w:ascii="Eras Light ITC" w:hAnsi="Eras Light ITC"/>
        <w:b/>
        <w:bCs/>
        <w:color w:val="00712B"/>
        <w:sz w:val="16"/>
      </w:rPr>
      <w:t>955622888</w:t>
    </w:r>
    <w:r>
      <w:rPr>
        <w:rFonts w:ascii="Eras Light ITC" w:hAnsi="Eras Light ITC"/>
        <w:b/>
        <w:bCs/>
        <w:color w:val="00712B"/>
        <w:sz w:val="16"/>
      </w:rPr>
      <w:t xml:space="preserve"> – Fax </w:t>
    </w:r>
    <w:r w:rsidRPr="00FC20DC">
      <w:rPr>
        <w:rFonts w:ascii="Eras Light ITC" w:hAnsi="Eras Light ITC"/>
        <w:b/>
        <w:bCs/>
        <w:color w:val="00712B"/>
        <w:sz w:val="16"/>
      </w:rPr>
      <w:t>955622889</w:t>
    </w:r>
    <w:r>
      <w:rPr>
        <w:rFonts w:ascii="Eras Light ITC" w:hAnsi="Eras Light ITC"/>
        <w:b/>
        <w:bCs/>
        <w:color w:val="00712B"/>
        <w:sz w:val="16"/>
      </w:rPr>
      <w:t xml:space="preserve"> Correo-e:</w:t>
    </w:r>
    <w:r w:rsidRPr="00FC20DC">
      <w:rPr>
        <w:rFonts w:ascii="Eras Light ITC" w:hAnsi="Eras Light ITC"/>
        <w:b/>
        <w:bCs/>
        <w:color w:val="00712B"/>
        <w:sz w:val="16"/>
      </w:rPr>
      <w:t xml:space="preserve"> 41001185@juntadeandalucia.es</w:t>
    </w:r>
  </w:p>
  <w:p w14:paraId="09C6A677" w14:textId="77777777" w:rsidR="009C6FFD" w:rsidRDefault="009C6FFD">
    <w:pPr>
      <w:pStyle w:val="Piedepgina"/>
    </w:pPr>
  </w:p>
  <w:p w14:paraId="24ECD7FB" w14:textId="77777777" w:rsidR="009C6FFD" w:rsidRDefault="009C6FF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A33076" w14:textId="77777777" w:rsidR="00B00580" w:rsidRDefault="00B00580" w:rsidP="009C6FFD">
      <w:r>
        <w:separator/>
      </w:r>
    </w:p>
  </w:footnote>
  <w:footnote w:type="continuationSeparator" w:id="0">
    <w:p w14:paraId="60813818" w14:textId="77777777" w:rsidR="00B00580" w:rsidRDefault="00B00580" w:rsidP="009C6F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4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5103"/>
    </w:tblGrid>
    <w:tr w:rsidR="009C6FFD" w:rsidRPr="00E013B3" w14:paraId="276BB2E6" w14:textId="77777777" w:rsidTr="00FF47B4">
      <w:tc>
        <w:tcPr>
          <w:tcW w:w="5246" w:type="dxa"/>
        </w:tcPr>
        <w:p w14:paraId="2776F2F3" w14:textId="77777777" w:rsidR="009C6FFD" w:rsidRPr="00E013B3" w:rsidRDefault="009C6FFD" w:rsidP="00FF47B4">
          <w:pPr>
            <w:pStyle w:val="Encabezado"/>
            <w:tabs>
              <w:tab w:val="clear" w:pos="4252"/>
              <w:tab w:val="clear" w:pos="8504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s-ES_tradnl" w:eastAsia="es-ES"/>
            </w:rPr>
          </w:pPr>
          <w:r w:rsidRPr="00E013B3">
            <w:rPr>
              <w:rFonts w:ascii="Times New Roman" w:eastAsia="Times New Roman" w:hAnsi="Times New Roman"/>
              <w:sz w:val="20"/>
              <w:szCs w:val="20"/>
              <w:lang w:val="es-ES_tradnl" w:eastAsia="es-ES"/>
            </w:rPr>
            <w:object w:dxaOrig="3398" w:dyaOrig="355" w14:anchorId="41CB28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0.35pt;height:18pt" o:ole="">
                <v:imagedata r:id="rId1" o:title=""/>
              </v:shape>
              <o:OLEObject Type="Embed" ProgID="Photoshop.Image.8" ShapeID="_x0000_i1026" DrawAspect="Content" ObjectID="_1415291065" r:id="rId2">
                <o:FieldCodes>\s</o:FieldCodes>
              </o:OLEObject>
            </w:object>
          </w:r>
        </w:p>
      </w:tc>
      <w:tc>
        <w:tcPr>
          <w:tcW w:w="5103" w:type="dxa"/>
        </w:tcPr>
        <w:p w14:paraId="19532F2B" w14:textId="77777777" w:rsidR="009C6FFD" w:rsidRPr="00E013B3" w:rsidRDefault="009C6FFD" w:rsidP="00FF47B4">
          <w:pPr>
            <w:pStyle w:val="Ttulo1"/>
            <w:spacing w:after="0" w:line="240" w:lineRule="auto"/>
            <w:rPr>
              <w:rFonts w:eastAsia="Times New Roman"/>
              <w:color w:val="00712B"/>
              <w:szCs w:val="24"/>
              <w:lang w:val="es-ES_tradnl" w:eastAsia="es-ES"/>
            </w:rPr>
          </w:pPr>
          <w:r w:rsidRPr="00E013B3">
            <w:rPr>
              <w:rFonts w:eastAsia="Times New Roman"/>
              <w:color w:val="00712B"/>
              <w:szCs w:val="24"/>
              <w:lang w:val="es-ES_tradnl" w:eastAsia="es-ES"/>
            </w:rPr>
            <w:t>CONSEJERIA DE EDUCACIÓN</w:t>
          </w:r>
        </w:p>
        <w:p w14:paraId="274544C3" w14:textId="77777777" w:rsidR="009C6FFD" w:rsidRPr="00E013B3" w:rsidRDefault="009C6FFD" w:rsidP="00FF47B4">
          <w:pPr>
            <w:pStyle w:val="Encabezado"/>
            <w:tabs>
              <w:tab w:val="clear" w:pos="4252"/>
              <w:tab w:val="clear" w:pos="8504"/>
              <w:tab w:val="left" w:pos="355"/>
            </w:tabs>
            <w:spacing w:after="0" w:line="240" w:lineRule="auto"/>
            <w:ind w:left="355" w:hanging="355"/>
            <w:rPr>
              <w:rFonts w:ascii="Eras Demi ITC" w:eastAsia="Times New Roman" w:hAnsi="Eras Demi ITC"/>
              <w:bCs/>
              <w:sz w:val="20"/>
              <w:szCs w:val="20"/>
              <w:lang w:val="es-ES_tradnl" w:eastAsia="es-ES"/>
            </w:rPr>
          </w:pPr>
          <w:r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ab/>
          </w:r>
          <w:r w:rsidRPr="00E013B3"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>C</w:t>
          </w:r>
          <w:r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>.E.I.P. “JUAN XXIII</w:t>
          </w:r>
          <w:r w:rsidRPr="00E013B3"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 xml:space="preserve">” </w:t>
          </w:r>
        </w:p>
      </w:tc>
    </w:tr>
  </w:tbl>
  <w:p w14:paraId="69BAF506" w14:textId="77777777" w:rsidR="009C6FFD" w:rsidRDefault="009C6FFD">
    <w:pPr>
      <w:pStyle w:val="Encabezado"/>
    </w:pPr>
  </w:p>
  <w:p w14:paraId="4456CE5B" w14:textId="77777777" w:rsidR="009C6FFD" w:rsidRDefault="009C6F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1B"/>
    <w:rsid w:val="0016239B"/>
    <w:rsid w:val="00187699"/>
    <w:rsid w:val="001B16AB"/>
    <w:rsid w:val="00271507"/>
    <w:rsid w:val="004A3203"/>
    <w:rsid w:val="00591BE9"/>
    <w:rsid w:val="005C41FC"/>
    <w:rsid w:val="00662859"/>
    <w:rsid w:val="006C3A9C"/>
    <w:rsid w:val="0079227F"/>
    <w:rsid w:val="007E3ABF"/>
    <w:rsid w:val="00903BED"/>
    <w:rsid w:val="00937FCD"/>
    <w:rsid w:val="00963EF2"/>
    <w:rsid w:val="0098723C"/>
    <w:rsid w:val="009C6FFD"/>
    <w:rsid w:val="00AC1597"/>
    <w:rsid w:val="00B00580"/>
    <w:rsid w:val="00B6201B"/>
    <w:rsid w:val="00B706E5"/>
    <w:rsid w:val="00E220C5"/>
    <w:rsid w:val="00FC20DC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2A3EC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7FCD"/>
    <w:pPr>
      <w:keepNext/>
      <w:spacing w:after="200" w:line="276" w:lineRule="auto"/>
      <w:outlineLvl w:val="0"/>
    </w:pPr>
    <w:rPr>
      <w:rFonts w:ascii="Eras Demi ITC" w:eastAsia="Calibri" w:hAnsi="Eras Demi ITC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7FCD"/>
    <w:rPr>
      <w:rFonts w:ascii="Eras Demi ITC" w:eastAsia="Calibri" w:hAnsi="Eras Demi ITC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937FC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7FCD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9C6F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FFD"/>
    <w:rPr>
      <w:sz w:val="24"/>
      <w:szCs w:val="24"/>
    </w:rPr>
  </w:style>
  <w:style w:type="paragraph" w:styleId="Textodeglobo">
    <w:name w:val="Balloon Text"/>
    <w:basedOn w:val="Normal"/>
    <w:link w:val="TextodegloboCar"/>
    <w:rsid w:val="009C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6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7FCD"/>
    <w:pPr>
      <w:keepNext/>
      <w:spacing w:after="200" w:line="276" w:lineRule="auto"/>
      <w:outlineLvl w:val="0"/>
    </w:pPr>
    <w:rPr>
      <w:rFonts w:ascii="Eras Demi ITC" w:eastAsia="Calibri" w:hAnsi="Eras Demi ITC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7FCD"/>
    <w:rPr>
      <w:rFonts w:ascii="Eras Demi ITC" w:eastAsia="Calibri" w:hAnsi="Eras Demi ITC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937FC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7FCD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9C6F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FFD"/>
    <w:rPr>
      <w:sz w:val="24"/>
      <w:szCs w:val="24"/>
    </w:rPr>
  </w:style>
  <w:style w:type="paragraph" w:styleId="Textodeglobo">
    <w:name w:val="Balloon Text"/>
    <w:basedOn w:val="Normal"/>
    <w:link w:val="TextodegloboCar"/>
    <w:rsid w:val="009C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6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ion\Desktop\Plantilla%20ofic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\Users\Administracion\Desktop\Plantilla oficial.dot</Template>
  <TotalTime>25</TotalTime>
  <Pages>1</Pages>
  <Words>143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TOSHIBA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Administracion</dc:creator>
  <cp:lastModifiedBy>Rocío  Tamajón</cp:lastModifiedBy>
  <cp:revision>3</cp:revision>
  <cp:lastPrinted>2016-11-22T09:23:00Z</cp:lastPrinted>
  <dcterms:created xsi:type="dcterms:W3CDTF">2016-11-22T08:59:00Z</dcterms:created>
  <dcterms:modified xsi:type="dcterms:W3CDTF">2016-11-23T18:38:00Z</dcterms:modified>
</cp:coreProperties>
</file>