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ED" w:rsidRDefault="00711280" w:rsidP="00903BED">
      <w:r>
        <w:t>Estimadas familias:</w:t>
      </w:r>
    </w:p>
    <w:p w:rsidR="00711280" w:rsidRDefault="00711280" w:rsidP="00903BED">
      <w:r>
        <w:t>Os informamos que la entrega de notas,</w:t>
      </w:r>
      <w:r w:rsidR="005336C8">
        <w:t xml:space="preserve"> será el próximo 18</w:t>
      </w:r>
      <w:r>
        <w:t xml:space="preserve"> de junio de 1</w:t>
      </w:r>
      <w:r w:rsidR="005336C8">
        <w:t>6:00  a 17</w:t>
      </w:r>
      <w:r>
        <w:t>:00 horas.</w:t>
      </w:r>
    </w:p>
    <w:p w:rsidR="00711280" w:rsidRDefault="00711280" w:rsidP="00903BED">
      <w:pPr>
        <w:rPr>
          <w:rStyle w:val="Hipervnculo"/>
        </w:rPr>
      </w:pPr>
      <w:r>
        <w:t>Para aquellas familias que no puedan recogerlas</w:t>
      </w:r>
      <w:r w:rsidR="005336C8">
        <w:t>,</w:t>
      </w:r>
      <w:r>
        <w:t xml:space="preserve"> hemos preparado dos modelos de autorizaciones, para que sean recogidas por o</w:t>
      </w:r>
      <w:r w:rsidR="005336C8">
        <w:t xml:space="preserve">tras personas o por el alumnado, estas autorizaciones podrán descargarlas de nuestra página web </w:t>
      </w:r>
      <w:hyperlink r:id="rId8" w:history="1">
        <w:r w:rsidR="005336C8" w:rsidRPr="00BA41E4">
          <w:rPr>
            <w:rStyle w:val="Hipervnculo"/>
          </w:rPr>
          <w:t>www.nuestrocole.es</w:t>
        </w:r>
      </w:hyperlink>
    </w:p>
    <w:p w:rsidR="000E5410" w:rsidRDefault="000E5410" w:rsidP="00903BED">
      <w:pPr>
        <w:rPr>
          <w:rStyle w:val="Hipervnculo"/>
        </w:rPr>
      </w:pPr>
    </w:p>
    <w:p w:rsidR="000E5410" w:rsidRPr="000E5410" w:rsidRDefault="000E5410" w:rsidP="00903BED">
      <w:pPr>
        <w:rPr>
          <w:b/>
        </w:rPr>
      </w:pPr>
      <w:r w:rsidRPr="000E5410">
        <w:rPr>
          <w:rStyle w:val="Hipervnculo"/>
          <w:b/>
          <w:color w:val="auto"/>
          <w:u w:val="none"/>
        </w:rPr>
        <w:t>NOTA: LES INFORMAMOS QUE LA PUBLICACIÓN DE LOS LISTADOS PROVISIONALES DE ADMITIDOS Y SUPLENTES DEL AULA MATINAL Y COMEDOR ESCOLAR ESTÁN PUBLICADOS EN NUESTRO TABLÓN DE ANUNCIOS Y QUE EL PERIODO DE ALEGACIONES ES DEL 14 AL 27 DE JUNIO EN HORARIO DE SECRETARÍA.</w:t>
      </w:r>
    </w:p>
    <w:p w:rsidR="00711280" w:rsidRPr="000E5410" w:rsidRDefault="00711280" w:rsidP="002C6BBB">
      <w:pPr>
        <w:rPr>
          <w:b/>
        </w:rPr>
      </w:pPr>
    </w:p>
    <w:p w:rsidR="002C6BBB" w:rsidRDefault="002C6BBB" w:rsidP="002C6BBB"/>
    <w:p w:rsidR="00711280" w:rsidRDefault="00711280" w:rsidP="00903BED">
      <w:r>
        <w:t>Reciban u</w:t>
      </w:r>
      <w:r w:rsidR="005336C8">
        <w:t>n cordial saludo.</w:t>
      </w:r>
    </w:p>
    <w:p w:rsidR="00711280" w:rsidRDefault="00711280" w:rsidP="00903BED"/>
    <w:p w:rsidR="00711280" w:rsidRDefault="00711280" w:rsidP="00903BED">
      <w:r>
        <w:tab/>
      </w:r>
      <w:r>
        <w:tab/>
      </w:r>
      <w:r>
        <w:tab/>
      </w:r>
      <w:r>
        <w:tab/>
      </w:r>
      <w:r>
        <w:tab/>
      </w:r>
      <w:r>
        <w:tab/>
        <w:t>LA DIRECCIÓN</w:t>
      </w:r>
    </w:p>
    <w:tbl>
      <w:tblPr>
        <w:tblW w:w="10349" w:type="dxa"/>
        <w:tblInd w:w="-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937FCD" w:rsidRPr="00E013B3" w:rsidTr="0098723C">
        <w:tc>
          <w:tcPr>
            <w:tcW w:w="5246" w:type="dxa"/>
          </w:tcPr>
          <w:p w:rsidR="00937FCD" w:rsidRPr="00E013B3" w:rsidRDefault="00937FCD" w:rsidP="0098723C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5103" w:type="dxa"/>
          </w:tcPr>
          <w:p w:rsidR="00937FCD" w:rsidRPr="00E013B3" w:rsidRDefault="00937FCD" w:rsidP="00B706E5">
            <w:pPr>
              <w:pStyle w:val="Encabezado"/>
              <w:tabs>
                <w:tab w:val="clear" w:pos="4252"/>
                <w:tab w:val="clear" w:pos="8504"/>
                <w:tab w:val="left" w:pos="355"/>
              </w:tabs>
              <w:spacing w:after="0" w:line="240" w:lineRule="auto"/>
              <w:ind w:left="355" w:hanging="355"/>
              <w:rPr>
                <w:rFonts w:ascii="Eras Demi ITC" w:eastAsia="Times New Roman" w:hAnsi="Eras Demi ITC"/>
                <w:bCs/>
                <w:sz w:val="20"/>
                <w:szCs w:val="20"/>
                <w:lang w:val="es-ES_tradnl" w:eastAsia="es-ES"/>
              </w:rPr>
            </w:pPr>
          </w:p>
        </w:tc>
      </w:tr>
    </w:tbl>
    <w:p w:rsidR="00903BED" w:rsidRDefault="00903BED" w:rsidP="00937FCD"/>
    <w:p w:rsidR="005336C8" w:rsidRDefault="005336C8" w:rsidP="00937FCD">
      <w:bookmarkStart w:id="0" w:name="_GoBack"/>
      <w:bookmarkEnd w:id="0"/>
    </w:p>
    <w:p w:rsidR="005336C8" w:rsidRDefault="005336C8" w:rsidP="00937FCD"/>
    <w:p w:rsidR="00903BED" w:rsidRPr="00B706E5" w:rsidRDefault="00903BED" w:rsidP="009C6FFD">
      <w:pPr>
        <w:tabs>
          <w:tab w:val="left" w:pos="3402"/>
        </w:tabs>
        <w:rPr>
          <w:rFonts w:ascii="Arial" w:hAnsi="Arial" w:cs="Arial"/>
        </w:rPr>
      </w:pPr>
    </w:p>
    <w:p w:rsidR="00FC20DC" w:rsidRPr="00B706E5" w:rsidRDefault="00FC20DC" w:rsidP="00903BED">
      <w:pPr>
        <w:jc w:val="center"/>
        <w:rPr>
          <w:rFonts w:ascii="Arial" w:hAnsi="Arial" w:cs="Arial"/>
        </w:rPr>
      </w:pPr>
    </w:p>
    <w:tbl>
      <w:tblPr>
        <w:tblW w:w="10349" w:type="dxa"/>
        <w:tblInd w:w="-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711280" w:rsidRPr="00E013B3" w:rsidTr="006B5DC0">
        <w:tc>
          <w:tcPr>
            <w:tcW w:w="5246" w:type="dxa"/>
          </w:tcPr>
          <w:p w:rsidR="00711280" w:rsidRPr="00E013B3" w:rsidRDefault="00711280" w:rsidP="006B5DC0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"/>
              </w:rPr>
            </w:pPr>
            <w:r w:rsidRPr="00E013B3">
              <w:rPr>
                <w:rFonts w:ascii="Times New Roman" w:eastAsia="Times New Roman" w:hAnsi="Times New Roman"/>
                <w:sz w:val="20"/>
                <w:szCs w:val="20"/>
                <w:lang w:val="es-ES_tradnl" w:eastAsia="es-ES"/>
              </w:rPr>
              <w:object w:dxaOrig="3398" w:dyaOrig="3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25pt;height:18pt" o:ole="">
                  <v:imagedata r:id="rId9" o:title=""/>
                </v:shape>
                <o:OLEObject Type="Embed" ProgID="Photoshop.Image.8" ShapeID="_x0000_i1025" DrawAspect="Content" ObjectID="_1621934948" r:id="rId10">
                  <o:FieldCodes>\s</o:FieldCodes>
                </o:OLEObject>
              </w:object>
            </w:r>
          </w:p>
        </w:tc>
        <w:tc>
          <w:tcPr>
            <w:tcW w:w="5103" w:type="dxa"/>
          </w:tcPr>
          <w:p w:rsidR="00711280" w:rsidRPr="00E013B3" w:rsidRDefault="00711280" w:rsidP="006B5DC0">
            <w:pPr>
              <w:pStyle w:val="Ttulo1"/>
              <w:spacing w:after="0" w:line="240" w:lineRule="auto"/>
              <w:rPr>
                <w:rFonts w:eastAsia="Times New Roman"/>
                <w:color w:val="00712B"/>
                <w:szCs w:val="24"/>
                <w:lang w:val="es-ES_tradnl" w:eastAsia="es-ES"/>
              </w:rPr>
            </w:pPr>
            <w:r w:rsidRPr="00E013B3">
              <w:rPr>
                <w:rFonts w:eastAsia="Times New Roman"/>
                <w:color w:val="00712B"/>
                <w:szCs w:val="24"/>
                <w:lang w:val="es-ES_tradnl" w:eastAsia="es-ES"/>
              </w:rPr>
              <w:t>CONSEJERIA DE EDUCACIÓN</w:t>
            </w:r>
          </w:p>
          <w:p w:rsidR="00711280" w:rsidRPr="00E013B3" w:rsidRDefault="00711280" w:rsidP="006B5DC0">
            <w:pPr>
              <w:pStyle w:val="Encabezado"/>
              <w:tabs>
                <w:tab w:val="clear" w:pos="4252"/>
                <w:tab w:val="clear" w:pos="8504"/>
                <w:tab w:val="left" w:pos="355"/>
              </w:tabs>
              <w:spacing w:after="0" w:line="240" w:lineRule="auto"/>
              <w:ind w:left="355" w:hanging="355"/>
              <w:rPr>
                <w:rFonts w:ascii="Eras Demi ITC" w:eastAsia="Times New Roman" w:hAnsi="Eras Demi ITC"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="Eras Demi ITC" w:eastAsia="Times New Roman" w:hAnsi="Eras Demi ITC"/>
                <w:bCs/>
                <w:color w:val="00712B"/>
                <w:sz w:val="20"/>
                <w:szCs w:val="20"/>
                <w:lang w:val="es-ES_tradnl" w:eastAsia="es-ES"/>
              </w:rPr>
              <w:tab/>
            </w:r>
            <w:r w:rsidRPr="00E013B3">
              <w:rPr>
                <w:rFonts w:ascii="Eras Demi ITC" w:eastAsia="Times New Roman" w:hAnsi="Eras Demi ITC"/>
                <w:bCs/>
                <w:color w:val="00712B"/>
                <w:sz w:val="20"/>
                <w:szCs w:val="20"/>
                <w:lang w:val="es-ES_tradnl" w:eastAsia="es-ES"/>
              </w:rPr>
              <w:t>C</w:t>
            </w:r>
            <w:r>
              <w:rPr>
                <w:rFonts w:ascii="Eras Demi ITC" w:eastAsia="Times New Roman" w:hAnsi="Eras Demi ITC"/>
                <w:bCs/>
                <w:color w:val="00712B"/>
                <w:sz w:val="20"/>
                <w:szCs w:val="20"/>
                <w:lang w:val="es-ES_tradnl" w:eastAsia="es-ES"/>
              </w:rPr>
              <w:t>.E.I.P. “JUAN XXIII</w:t>
            </w:r>
            <w:r w:rsidRPr="00E013B3">
              <w:rPr>
                <w:rFonts w:ascii="Eras Demi ITC" w:eastAsia="Times New Roman" w:hAnsi="Eras Demi ITC"/>
                <w:bCs/>
                <w:color w:val="00712B"/>
                <w:sz w:val="20"/>
                <w:szCs w:val="20"/>
                <w:lang w:val="es-ES_tradnl" w:eastAsia="es-ES"/>
              </w:rPr>
              <w:t xml:space="preserve">” </w:t>
            </w:r>
          </w:p>
        </w:tc>
      </w:tr>
    </w:tbl>
    <w:p w:rsidR="00FC20DC" w:rsidRDefault="00FC20DC" w:rsidP="00FC20DC"/>
    <w:p w:rsidR="00271507" w:rsidRDefault="00271507" w:rsidP="00FC20DC"/>
    <w:p w:rsidR="005336C8" w:rsidRDefault="005336C8" w:rsidP="005336C8">
      <w:r>
        <w:t>Estimadas familias:</w:t>
      </w:r>
    </w:p>
    <w:p w:rsidR="005336C8" w:rsidRDefault="005336C8" w:rsidP="005336C8">
      <w:r>
        <w:t>Os informamos que la entrega de notas, será el próximo 18 de junio de 16:00  a 17:00 horas.</w:t>
      </w:r>
    </w:p>
    <w:p w:rsidR="005336C8" w:rsidRDefault="005336C8" w:rsidP="005336C8">
      <w:r>
        <w:t xml:space="preserve">Para aquellas familias que no puedan recogerlas, hemos preparado dos modelos de autorizaciones, para que sean recogidas por otras personas o por el alumnado, estas autorizaciones podrán descargarlas de nuestra página web </w:t>
      </w:r>
      <w:hyperlink r:id="rId11" w:history="1">
        <w:r w:rsidRPr="00BA41E4">
          <w:rPr>
            <w:rStyle w:val="Hipervnculo"/>
          </w:rPr>
          <w:t>www.nuestrocole.es</w:t>
        </w:r>
      </w:hyperlink>
    </w:p>
    <w:p w:rsidR="005336C8" w:rsidRDefault="005336C8" w:rsidP="005336C8"/>
    <w:p w:rsidR="000E5410" w:rsidRPr="000E5410" w:rsidRDefault="000E5410" w:rsidP="000E5410">
      <w:pPr>
        <w:rPr>
          <w:b/>
        </w:rPr>
      </w:pPr>
      <w:r w:rsidRPr="000E5410">
        <w:rPr>
          <w:rStyle w:val="Hipervnculo"/>
          <w:b/>
          <w:color w:val="auto"/>
          <w:u w:val="none"/>
        </w:rPr>
        <w:t>NOTA: LES INFORMAMOS QUE LA PUBLICACIÓN DE LOS LISTADOS PROVISIONALES DE ADMITIDOS Y SUPLENTES DEL AULA MATINAL Y COMEDOR ESCOLAR ESTÁN PUBLICADOS EN NUESTRO TABLÓN DE ANUNCIOS Y QUE EL PERIODO DE ALEGACIONES ES DEL 14 AL 27 DE JUNIO EN HORARIO DE SECRETARÍA.</w:t>
      </w:r>
    </w:p>
    <w:p w:rsidR="000E5410" w:rsidRDefault="000E5410" w:rsidP="005336C8"/>
    <w:p w:rsidR="005336C8" w:rsidRDefault="005336C8" w:rsidP="005336C8"/>
    <w:p w:rsidR="005336C8" w:rsidRDefault="005336C8" w:rsidP="005336C8">
      <w:r>
        <w:t>Reciban un cordial saludo.</w:t>
      </w:r>
    </w:p>
    <w:p w:rsidR="005336C8" w:rsidRDefault="005336C8" w:rsidP="005336C8"/>
    <w:p w:rsidR="005336C8" w:rsidRDefault="005336C8" w:rsidP="005336C8">
      <w:r>
        <w:tab/>
      </w:r>
      <w:r>
        <w:tab/>
      </w:r>
      <w:r>
        <w:tab/>
      </w:r>
      <w:r>
        <w:tab/>
      </w:r>
      <w:r>
        <w:tab/>
      </w:r>
      <w:r>
        <w:tab/>
        <w:t>LA DIRECCIÓN</w:t>
      </w:r>
    </w:p>
    <w:p w:rsidR="00711280" w:rsidRDefault="00711280" w:rsidP="00711280"/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103"/>
      </w:tblGrid>
      <w:tr w:rsidR="00711280" w:rsidRPr="00E013B3" w:rsidTr="005336C8">
        <w:tc>
          <w:tcPr>
            <w:tcW w:w="5104" w:type="dxa"/>
          </w:tcPr>
          <w:p w:rsidR="00711280" w:rsidRPr="00E013B3" w:rsidRDefault="00711280" w:rsidP="006B5DC0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5103" w:type="dxa"/>
          </w:tcPr>
          <w:p w:rsidR="00711280" w:rsidRDefault="00711280" w:rsidP="006B5DC0">
            <w:pPr>
              <w:pStyle w:val="Encabezado"/>
              <w:tabs>
                <w:tab w:val="clear" w:pos="4252"/>
                <w:tab w:val="clear" w:pos="8504"/>
                <w:tab w:val="left" w:pos="355"/>
              </w:tabs>
              <w:spacing w:after="0" w:line="240" w:lineRule="auto"/>
              <w:ind w:left="355" w:hanging="355"/>
              <w:rPr>
                <w:rFonts w:ascii="Eras Demi ITC" w:eastAsia="Times New Roman" w:hAnsi="Eras Demi ITC"/>
                <w:bCs/>
                <w:sz w:val="20"/>
                <w:szCs w:val="20"/>
                <w:lang w:val="es-ES_tradnl" w:eastAsia="es-ES"/>
              </w:rPr>
            </w:pPr>
          </w:p>
          <w:p w:rsidR="00711280" w:rsidRDefault="00711280" w:rsidP="006B5DC0">
            <w:pPr>
              <w:pStyle w:val="Encabezado"/>
              <w:tabs>
                <w:tab w:val="clear" w:pos="4252"/>
                <w:tab w:val="clear" w:pos="8504"/>
                <w:tab w:val="left" w:pos="355"/>
              </w:tabs>
              <w:spacing w:after="0" w:line="240" w:lineRule="auto"/>
              <w:ind w:left="355" w:hanging="355"/>
              <w:rPr>
                <w:rFonts w:ascii="Eras Demi ITC" w:eastAsia="Times New Roman" w:hAnsi="Eras Demi ITC"/>
                <w:bCs/>
                <w:sz w:val="20"/>
                <w:szCs w:val="20"/>
                <w:lang w:val="es-ES_tradnl" w:eastAsia="es-ES"/>
              </w:rPr>
            </w:pPr>
          </w:p>
          <w:p w:rsidR="00711280" w:rsidRDefault="00711280" w:rsidP="006B5DC0">
            <w:pPr>
              <w:pStyle w:val="Encabezado"/>
              <w:tabs>
                <w:tab w:val="clear" w:pos="4252"/>
                <w:tab w:val="clear" w:pos="8504"/>
                <w:tab w:val="left" w:pos="355"/>
              </w:tabs>
              <w:spacing w:after="0" w:line="240" w:lineRule="auto"/>
              <w:ind w:left="355" w:hanging="355"/>
              <w:rPr>
                <w:rFonts w:ascii="Eras Demi ITC" w:eastAsia="Times New Roman" w:hAnsi="Eras Demi ITC"/>
                <w:bCs/>
                <w:sz w:val="20"/>
                <w:szCs w:val="20"/>
                <w:lang w:val="es-ES_tradnl" w:eastAsia="es-ES"/>
              </w:rPr>
            </w:pPr>
          </w:p>
          <w:p w:rsidR="00711280" w:rsidRPr="00E013B3" w:rsidRDefault="00711280" w:rsidP="006B5DC0">
            <w:pPr>
              <w:pStyle w:val="Encabezado"/>
              <w:tabs>
                <w:tab w:val="clear" w:pos="4252"/>
                <w:tab w:val="clear" w:pos="8504"/>
                <w:tab w:val="left" w:pos="355"/>
              </w:tabs>
              <w:spacing w:after="0" w:line="240" w:lineRule="auto"/>
              <w:ind w:left="355" w:hanging="355"/>
              <w:rPr>
                <w:rFonts w:ascii="Eras Demi ITC" w:eastAsia="Times New Roman" w:hAnsi="Eras Demi ITC"/>
                <w:bCs/>
                <w:sz w:val="20"/>
                <w:szCs w:val="20"/>
                <w:lang w:val="es-ES_tradnl" w:eastAsia="es-ES"/>
              </w:rPr>
            </w:pPr>
          </w:p>
        </w:tc>
      </w:tr>
    </w:tbl>
    <w:p w:rsidR="00937FCD" w:rsidRPr="00FC20DC" w:rsidRDefault="008F14CA" w:rsidP="009C6FFD">
      <w:pPr>
        <w:spacing w:before="120"/>
        <w:jc w:val="center"/>
        <w:rPr>
          <w:rFonts w:ascii="Eras Light ITC" w:hAnsi="Eras Light ITC"/>
          <w:b/>
          <w:bCs/>
          <w:color w:val="00712B"/>
          <w:sz w:val="16"/>
        </w:rPr>
      </w:pPr>
      <w:r>
        <w:rPr>
          <w:noProof/>
        </w:rPr>
        <w:pict>
          <v:shape id="_x0000_s1026" type="#_x0000_t75" style="position:absolute;left:0;text-align:left;margin-left:-64.05pt;margin-top:337.4pt;width:71.1pt;height:124.05pt;z-index:251657728;mso-position-horizontal-relative:text;mso-position-vertical-relative:text">
            <v:imagedata r:id="rId12" o:title="" gain="1.25" blacklevel="-5243f"/>
          </v:shape>
          <o:OLEObject Type="Embed" ProgID="Photoshop.Image.8" ShapeID="_x0000_s1026" DrawAspect="Content" ObjectID="_1621934950" r:id="rId13">
            <o:FieldCodes>\s</o:FieldCodes>
          </o:OLEObject>
        </w:pict>
      </w:r>
    </w:p>
    <w:sectPr w:rsidR="00937FCD" w:rsidRPr="00FC20DC" w:rsidSect="009C6FFD">
      <w:headerReference w:type="default" r:id="rId14"/>
      <w:pgSz w:w="11906" w:h="16838"/>
      <w:pgMar w:top="426" w:right="1701" w:bottom="567" w:left="1701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CA" w:rsidRDefault="008F14CA" w:rsidP="009C6FFD">
      <w:r>
        <w:separator/>
      </w:r>
    </w:p>
  </w:endnote>
  <w:endnote w:type="continuationSeparator" w:id="0">
    <w:p w:rsidR="008F14CA" w:rsidRDefault="008F14CA" w:rsidP="009C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CA" w:rsidRDefault="008F14CA" w:rsidP="009C6FFD">
      <w:r>
        <w:separator/>
      </w:r>
    </w:p>
  </w:footnote>
  <w:footnote w:type="continuationSeparator" w:id="0">
    <w:p w:rsidR="008F14CA" w:rsidRDefault="008F14CA" w:rsidP="009C6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4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6"/>
      <w:gridCol w:w="5103"/>
    </w:tblGrid>
    <w:tr w:rsidR="009C6FFD" w:rsidRPr="00E013B3" w:rsidTr="00FF47B4">
      <w:tc>
        <w:tcPr>
          <w:tcW w:w="5246" w:type="dxa"/>
        </w:tcPr>
        <w:p w:rsidR="009C6FFD" w:rsidRPr="00E013B3" w:rsidRDefault="009C6FFD" w:rsidP="00FF47B4">
          <w:pPr>
            <w:pStyle w:val="Encabezado"/>
            <w:tabs>
              <w:tab w:val="clear" w:pos="4252"/>
              <w:tab w:val="clear" w:pos="8504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s-ES_tradnl" w:eastAsia="es-ES"/>
            </w:rPr>
          </w:pPr>
          <w:r w:rsidRPr="00E013B3">
            <w:rPr>
              <w:rFonts w:ascii="Times New Roman" w:eastAsia="Times New Roman" w:hAnsi="Times New Roman"/>
              <w:sz w:val="20"/>
              <w:szCs w:val="20"/>
              <w:lang w:val="es-ES_tradnl" w:eastAsia="es-ES"/>
            </w:rPr>
            <w:object w:dxaOrig="3398" w:dyaOrig="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70.25pt;height:18pt" o:ole="">
                <v:imagedata r:id="rId1" o:title=""/>
              </v:shape>
              <o:OLEObject Type="Embed" ProgID="Photoshop.Image.8" ShapeID="_x0000_i1027" DrawAspect="Content" ObjectID="_1621934949" r:id="rId2">
                <o:FieldCodes>\s</o:FieldCodes>
              </o:OLEObject>
            </w:object>
          </w:r>
        </w:p>
      </w:tc>
      <w:tc>
        <w:tcPr>
          <w:tcW w:w="5103" w:type="dxa"/>
        </w:tcPr>
        <w:p w:rsidR="009C6FFD" w:rsidRPr="00E013B3" w:rsidRDefault="009C6FFD" w:rsidP="00FF47B4">
          <w:pPr>
            <w:pStyle w:val="Ttulo1"/>
            <w:spacing w:after="0" w:line="240" w:lineRule="auto"/>
            <w:rPr>
              <w:rFonts w:eastAsia="Times New Roman"/>
              <w:color w:val="00712B"/>
              <w:szCs w:val="24"/>
              <w:lang w:val="es-ES_tradnl" w:eastAsia="es-ES"/>
            </w:rPr>
          </w:pPr>
          <w:r w:rsidRPr="00E013B3">
            <w:rPr>
              <w:rFonts w:eastAsia="Times New Roman"/>
              <w:color w:val="00712B"/>
              <w:szCs w:val="24"/>
              <w:lang w:val="es-ES_tradnl" w:eastAsia="es-ES"/>
            </w:rPr>
            <w:t>CONSEJERIA DE EDUCACIÓN</w:t>
          </w:r>
        </w:p>
        <w:p w:rsidR="009C6FFD" w:rsidRPr="00E013B3" w:rsidRDefault="009C6FFD" w:rsidP="00FF47B4">
          <w:pPr>
            <w:pStyle w:val="Encabezado"/>
            <w:tabs>
              <w:tab w:val="clear" w:pos="4252"/>
              <w:tab w:val="clear" w:pos="8504"/>
              <w:tab w:val="left" w:pos="355"/>
            </w:tabs>
            <w:spacing w:after="0" w:line="240" w:lineRule="auto"/>
            <w:ind w:left="355" w:hanging="355"/>
            <w:rPr>
              <w:rFonts w:ascii="Eras Demi ITC" w:eastAsia="Times New Roman" w:hAnsi="Eras Demi ITC"/>
              <w:bCs/>
              <w:sz w:val="20"/>
              <w:szCs w:val="20"/>
              <w:lang w:val="es-ES_tradnl" w:eastAsia="es-ES"/>
            </w:rPr>
          </w:pPr>
          <w:r>
            <w:rPr>
              <w:rFonts w:ascii="Eras Demi ITC" w:eastAsia="Times New Roman" w:hAnsi="Eras Demi ITC"/>
              <w:bCs/>
              <w:color w:val="00712B"/>
              <w:sz w:val="20"/>
              <w:szCs w:val="20"/>
              <w:lang w:val="es-ES_tradnl" w:eastAsia="es-ES"/>
            </w:rPr>
            <w:tab/>
          </w:r>
          <w:r w:rsidRPr="00E013B3">
            <w:rPr>
              <w:rFonts w:ascii="Eras Demi ITC" w:eastAsia="Times New Roman" w:hAnsi="Eras Demi ITC"/>
              <w:bCs/>
              <w:color w:val="00712B"/>
              <w:sz w:val="20"/>
              <w:szCs w:val="20"/>
              <w:lang w:val="es-ES_tradnl" w:eastAsia="es-ES"/>
            </w:rPr>
            <w:t>C</w:t>
          </w:r>
          <w:r>
            <w:rPr>
              <w:rFonts w:ascii="Eras Demi ITC" w:eastAsia="Times New Roman" w:hAnsi="Eras Demi ITC"/>
              <w:bCs/>
              <w:color w:val="00712B"/>
              <w:sz w:val="20"/>
              <w:szCs w:val="20"/>
              <w:lang w:val="es-ES_tradnl" w:eastAsia="es-ES"/>
            </w:rPr>
            <w:t>.E.I.P. “JUAN XXIII</w:t>
          </w:r>
          <w:r w:rsidRPr="00E013B3">
            <w:rPr>
              <w:rFonts w:ascii="Eras Demi ITC" w:eastAsia="Times New Roman" w:hAnsi="Eras Demi ITC"/>
              <w:bCs/>
              <w:color w:val="00712B"/>
              <w:sz w:val="20"/>
              <w:szCs w:val="20"/>
              <w:lang w:val="es-ES_tradnl" w:eastAsia="es-ES"/>
            </w:rPr>
            <w:t xml:space="preserve">” </w:t>
          </w:r>
        </w:p>
      </w:tc>
    </w:tr>
  </w:tbl>
  <w:p w:rsidR="009C6FFD" w:rsidRDefault="009C6FFD">
    <w:pPr>
      <w:pStyle w:val="Encabezado"/>
    </w:pPr>
  </w:p>
  <w:p w:rsidR="009C6FFD" w:rsidRDefault="009C6F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312C5"/>
    <w:multiLevelType w:val="hybridMultilevel"/>
    <w:tmpl w:val="975ACA6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80"/>
    <w:rsid w:val="000C1894"/>
    <w:rsid w:val="000E5410"/>
    <w:rsid w:val="0016239B"/>
    <w:rsid w:val="00187699"/>
    <w:rsid w:val="001B16AB"/>
    <w:rsid w:val="00271507"/>
    <w:rsid w:val="00294E5E"/>
    <w:rsid w:val="002C6BBB"/>
    <w:rsid w:val="004A3203"/>
    <w:rsid w:val="005336C8"/>
    <w:rsid w:val="005C41FC"/>
    <w:rsid w:val="00674BCE"/>
    <w:rsid w:val="006A0429"/>
    <w:rsid w:val="006C3A9C"/>
    <w:rsid w:val="00711280"/>
    <w:rsid w:val="0079227F"/>
    <w:rsid w:val="008F14CA"/>
    <w:rsid w:val="00903BED"/>
    <w:rsid w:val="00937FCD"/>
    <w:rsid w:val="0098723C"/>
    <w:rsid w:val="009C6FFD"/>
    <w:rsid w:val="00AC1597"/>
    <w:rsid w:val="00B062FA"/>
    <w:rsid w:val="00B706E5"/>
    <w:rsid w:val="00E220C5"/>
    <w:rsid w:val="00FC20DC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37FCD"/>
    <w:pPr>
      <w:keepNext/>
      <w:spacing w:after="200" w:line="276" w:lineRule="auto"/>
      <w:outlineLvl w:val="0"/>
    </w:pPr>
    <w:rPr>
      <w:rFonts w:ascii="Eras Demi ITC" w:eastAsia="Calibri" w:hAnsi="Eras Demi ITC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37FCD"/>
    <w:rPr>
      <w:rFonts w:ascii="Eras Demi ITC" w:eastAsia="Calibri" w:hAnsi="Eras Demi ITC"/>
      <w:sz w:val="24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937FCD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37FCD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9C6F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C6FFD"/>
    <w:rPr>
      <w:sz w:val="24"/>
      <w:szCs w:val="24"/>
    </w:rPr>
  </w:style>
  <w:style w:type="paragraph" w:styleId="Textodeglobo">
    <w:name w:val="Balloon Text"/>
    <w:basedOn w:val="Normal"/>
    <w:link w:val="TextodegloboCar"/>
    <w:rsid w:val="009C6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C6FF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6BBB"/>
    <w:pPr>
      <w:ind w:left="720"/>
      <w:contextualSpacing/>
    </w:pPr>
  </w:style>
  <w:style w:type="character" w:styleId="Hipervnculo">
    <w:name w:val="Hyperlink"/>
    <w:basedOn w:val="Fuentedeprrafopredeter"/>
    <w:rsid w:val="005336C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5336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37FCD"/>
    <w:pPr>
      <w:keepNext/>
      <w:spacing w:after="200" w:line="276" w:lineRule="auto"/>
      <w:outlineLvl w:val="0"/>
    </w:pPr>
    <w:rPr>
      <w:rFonts w:ascii="Eras Demi ITC" w:eastAsia="Calibri" w:hAnsi="Eras Demi ITC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37FCD"/>
    <w:rPr>
      <w:rFonts w:ascii="Eras Demi ITC" w:eastAsia="Calibri" w:hAnsi="Eras Demi ITC"/>
      <w:sz w:val="24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937FCD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37FCD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9C6F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C6FFD"/>
    <w:rPr>
      <w:sz w:val="24"/>
      <w:szCs w:val="24"/>
    </w:rPr>
  </w:style>
  <w:style w:type="paragraph" w:styleId="Textodeglobo">
    <w:name w:val="Balloon Text"/>
    <w:basedOn w:val="Normal"/>
    <w:link w:val="TextodegloboCar"/>
    <w:rsid w:val="009C6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C6FF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6BBB"/>
    <w:pPr>
      <w:ind w:left="720"/>
      <w:contextualSpacing/>
    </w:pPr>
  </w:style>
  <w:style w:type="character" w:styleId="Hipervnculo">
    <w:name w:val="Hyperlink"/>
    <w:basedOn w:val="Fuentedeprrafopredeter"/>
    <w:rsid w:val="005336C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5336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estrocole.es" TargetMode="External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uestrocole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ion\Desktop\PLANTILLA%20OFICI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OFICIAL</Template>
  <TotalTime>5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TOSHIBA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Administracion</dc:creator>
  <cp:lastModifiedBy>Administracion</cp:lastModifiedBy>
  <cp:revision>4</cp:revision>
  <cp:lastPrinted>2019-06-13T10:43:00Z</cp:lastPrinted>
  <dcterms:created xsi:type="dcterms:W3CDTF">2019-06-13T10:35:00Z</dcterms:created>
  <dcterms:modified xsi:type="dcterms:W3CDTF">2019-06-13T10:43:00Z</dcterms:modified>
</cp:coreProperties>
</file>